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4" w:rsidRPr="00504B28" w:rsidRDefault="00E50095" w:rsidP="00E77254">
      <w:pPr>
        <w:jc w:val="both"/>
        <w:rPr>
          <w:b/>
          <w:sz w:val="28"/>
          <w:szCs w:val="28"/>
        </w:rPr>
      </w:pPr>
      <w:r w:rsidRPr="00504B28">
        <w:rPr>
          <w:b/>
          <w:sz w:val="28"/>
          <w:szCs w:val="28"/>
        </w:rPr>
        <w:t>Oznámenie o vyhlásení Výberového konania VK/2017/147</w:t>
      </w:r>
    </w:p>
    <w:p w:rsidR="00E50095" w:rsidRDefault="00E50095" w:rsidP="00E77254">
      <w:pPr>
        <w:jc w:val="both"/>
      </w:pPr>
      <w:r w:rsidRPr="000B65D1">
        <w:rPr>
          <w:b/>
        </w:rPr>
        <w:t>Služobný úrad</w:t>
      </w:r>
      <w:r>
        <w:t>:  Regionálny úrad verejného zdravotníctva so sídlom v Lučenci</w:t>
      </w:r>
    </w:p>
    <w:p w:rsidR="00E50095" w:rsidRDefault="00E50095" w:rsidP="00E77254">
      <w:pPr>
        <w:jc w:val="both"/>
      </w:pPr>
      <w:r w:rsidRPr="000B65D1">
        <w:rPr>
          <w:b/>
        </w:rPr>
        <w:t>Druh výberového konania</w:t>
      </w:r>
      <w:r>
        <w:t>: Vonkajšie výberové konanie</w:t>
      </w:r>
    </w:p>
    <w:p w:rsidR="00E50095" w:rsidRDefault="00E50095" w:rsidP="00E77254">
      <w:pPr>
        <w:jc w:val="both"/>
      </w:pPr>
      <w:r w:rsidRPr="000B65D1">
        <w:rPr>
          <w:b/>
        </w:rPr>
        <w:t>Počet</w:t>
      </w:r>
      <w:r>
        <w:t xml:space="preserve"> </w:t>
      </w:r>
      <w:r w:rsidRPr="000B65D1">
        <w:rPr>
          <w:b/>
        </w:rPr>
        <w:t>obsadzovaných miest</w:t>
      </w:r>
      <w:r>
        <w:t>: 1</w:t>
      </w:r>
    </w:p>
    <w:p w:rsidR="00E50095" w:rsidRPr="000B65D1" w:rsidRDefault="00E50095" w:rsidP="00E77254">
      <w:pPr>
        <w:jc w:val="both"/>
      </w:pPr>
      <w:r w:rsidRPr="000B65D1">
        <w:t>Organizačný útvar: Oddelenie hygieny životného prostredia a zdravia</w:t>
      </w:r>
    </w:p>
    <w:p w:rsidR="00E50095" w:rsidRDefault="00E50095" w:rsidP="00E77254">
      <w:pPr>
        <w:jc w:val="both"/>
      </w:pPr>
      <w:r w:rsidRPr="000B65D1">
        <w:t>Odbor štátnej služby</w:t>
      </w:r>
      <w:r>
        <w:t>: 2.19 Zdravotníctvo</w:t>
      </w:r>
    </w:p>
    <w:p w:rsidR="00E50095" w:rsidRDefault="00E50095" w:rsidP="00E77254">
      <w:pPr>
        <w:jc w:val="both"/>
      </w:pPr>
      <w:r w:rsidRPr="000B65D1">
        <w:rPr>
          <w:b/>
        </w:rPr>
        <w:t>Obsadzovaná funkcia</w:t>
      </w:r>
      <w:r>
        <w:t>: samostatný radca</w:t>
      </w:r>
    </w:p>
    <w:p w:rsidR="00E50095" w:rsidRDefault="00E50095" w:rsidP="00E77254">
      <w:pPr>
        <w:jc w:val="both"/>
      </w:pPr>
      <w:r w:rsidRPr="000B65D1">
        <w:rPr>
          <w:b/>
        </w:rPr>
        <w:t>Druh štátnej služby</w:t>
      </w:r>
      <w:r>
        <w:t>: stála štátna služba</w:t>
      </w:r>
    </w:p>
    <w:p w:rsidR="00E50095" w:rsidRDefault="00E50095" w:rsidP="00E77254">
      <w:pPr>
        <w:jc w:val="both"/>
      </w:pPr>
      <w:r w:rsidRPr="000B65D1">
        <w:rPr>
          <w:b/>
        </w:rPr>
        <w:t>Najnáročnejšia činnosť</w:t>
      </w:r>
      <w:r>
        <w:t>: samostatné ucelené činnosti vo vymedzenom úseku, samostatné odborné spracúvanie návrhov rozhodnutí a vykonávanie kontroly, dozoru a spracovanie podkladov pre rozhodnutia v prvom stupni správneho konania</w:t>
      </w:r>
    </w:p>
    <w:p w:rsidR="00E50095" w:rsidRDefault="00E50095" w:rsidP="00E77254">
      <w:pPr>
        <w:jc w:val="both"/>
      </w:pPr>
      <w:r w:rsidRPr="000B65D1">
        <w:rPr>
          <w:b/>
        </w:rPr>
        <w:t>Bližšie určená najnáročnejšia činnosť</w:t>
      </w:r>
      <w:r>
        <w:t>:  samostatné vykonávanie úloh v</w:t>
      </w:r>
      <w:r w:rsidR="00E77254">
        <w:t> </w:t>
      </w:r>
      <w:r>
        <w:t>oblasti</w:t>
      </w:r>
      <w:r w:rsidR="00E77254">
        <w:t xml:space="preserve"> hygieny životného prostredia a zdravia v zmysle zákona č. 355/2007 </w:t>
      </w:r>
      <w:proofErr w:type="spellStart"/>
      <w:r w:rsidR="00E77254">
        <w:t>Z.z</w:t>
      </w:r>
      <w:proofErr w:type="spellEnd"/>
      <w:r w:rsidR="00E77254">
        <w:t xml:space="preserve">. a súvisiacich platných predpisov, výkon štátneho zdravotného dozoru na úseku </w:t>
      </w:r>
      <w:proofErr w:type="spellStart"/>
      <w:r w:rsidR="00E77254">
        <w:t>HŽPaZ</w:t>
      </w:r>
      <w:proofErr w:type="spellEnd"/>
      <w:r w:rsidR="00E77254">
        <w:t>, odber vzoriek, zisťovanie rizík vplývajúcich na zdravie ľudí, uloženie opatrení na odstránenie nedostatkov, kontrola ich plnenia, šetrenie podnetov, samostatné odborné spracúvanie návrhov rozhodnutí, záväzných stanovísk, príprava podkladov na správne konanie k náhrade nákladov, k uloženiu pokuty, uloženie pokuty v blokovom konaní, uplatňovanie zákona o správnom konaní v praxi, spracovanie a zadávanie údajov do IS súvisiacich s odbornou problematikou</w:t>
      </w:r>
    </w:p>
    <w:p w:rsidR="00E77254" w:rsidRDefault="00E77254" w:rsidP="00E77254">
      <w:pPr>
        <w:jc w:val="both"/>
      </w:pPr>
      <w:r w:rsidRPr="000B65D1">
        <w:rPr>
          <w:b/>
        </w:rPr>
        <w:t>Pravidelné miesto výkonu štátnej služby</w:t>
      </w:r>
      <w:r>
        <w:t>: RÚVZ so sídlom v Lučenci a pôsobnosť RÚVZ  - okresy Lučenec a Poltár</w:t>
      </w:r>
    </w:p>
    <w:p w:rsidR="00E77254" w:rsidRDefault="00E77254" w:rsidP="00E77254">
      <w:pPr>
        <w:jc w:val="both"/>
      </w:pPr>
      <w:r>
        <w:t>Kvalifikačné predpoklady: VŠ I. stupňa, VŠ II. stupňa v odbore verejné zdravotníctvo</w:t>
      </w:r>
    </w:p>
    <w:p w:rsidR="00E77254" w:rsidRDefault="00E77254" w:rsidP="00E77254">
      <w:pPr>
        <w:jc w:val="both"/>
      </w:pPr>
      <w:r w:rsidRPr="000B65D1">
        <w:rPr>
          <w:b/>
        </w:rPr>
        <w:t>Zoznam požadovaných dokumentov</w:t>
      </w:r>
      <w:r>
        <w:t xml:space="preserve">: 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Žiadosť o zaradenie do VK – v listinnej podobe vlastnoručne podpísaná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Profesijný štruktúrovaný životopis – vlastnoručne podpísaný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Motivačný list – vlastnoručne podpísaný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Čestné vyhlásenie o bezúhonnosti – vlastnoručne podpísané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Kópie dokladov o dosiahnutí požadované stupňa a odboru vzdelania</w:t>
      </w:r>
    </w:p>
    <w:p w:rsidR="00E77254" w:rsidRDefault="00E77254" w:rsidP="00E77254">
      <w:pPr>
        <w:jc w:val="both"/>
      </w:pPr>
      <w:r>
        <w:t>Uchádzač môže žiadosť podať žiadosť o zaradenie do VK spolu s príslušnými dokladmi:</w:t>
      </w:r>
    </w:p>
    <w:p w:rsidR="00E77254" w:rsidRDefault="00E77254" w:rsidP="00E77254">
      <w:pPr>
        <w:pStyle w:val="Odsekzoznamu"/>
        <w:numPr>
          <w:ilvl w:val="0"/>
          <w:numId w:val="2"/>
        </w:numPr>
        <w:jc w:val="both"/>
      </w:pPr>
      <w:r>
        <w:t>V listinnej podobe – obálku označiť VK/2017/147</w:t>
      </w:r>
    </w:p>
    <w:p w:rsidR="00E77254" w:rsidRDefault="00E77254" w:rsidP="00E77254">
      <w:pPr>
        <w:pStyle w:val="Odsekzoznamu"/>
        <w:numPr>
          <w:ilvl w:val="0"/>
          <w:numId w:val="2"/>
        </w:numPr>
        <w:jc w:val="both"/>
      </w:pPr>
      <w:r>
        <w:t>V elektronickej podobe prostredníctvom portálu výberových konaní – v tomto prípade uchádzač neprikladá tie čestné vyhlásenia, ktoré sú súčasťou žiadosti o zaradenie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 xml:space="preserve">Bez autentifikácie </w:t>
      </w:r>
      <w:proofErr w:type="spellStart"/>
      <w:r>
        <w:t>eID</w:t>
      </w:r>
      <w:proofErr w:type="spellEnd"/>
      <w:r>
        <w:t xml:space="preserve"> karty – v tomto prípade je však uchádzač povinný doručiť služobnému úradu všetky dokumenty aj v listinnej podobe najneskôr v deň konania VK, inak SÚ na jeho žiadosť neprihliadne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 xml:space="preserve">S použitím </w:t>
      </w:r>
      <w:proofErr w:type="spellStart"/>
      <w:r>
        <w:t>eID</w:t>
      </w:r>
      <w:proofErr w:type="spellEnd"/>
      <w:r>
        <w:t xml:space="preserve"> karty – nevyžaduje sa poslať dokumenty aj v listinnej podobe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>Miesto na podanie žiadosti elektronicky: https:/open.slovensko.sk/vk</w:t>
      </w:r>
    </w:p>
    <w:p w:rsidR="00504B28" w:rsidRDefault="00504B28" w:rsidP="00504B28">
      <w:pPr>
        <w:jc w:val="both"/>
      </w:pPr>
    </w:p>
    <w:p w:rsidR="00504B28" w:rsidRPr="000B65D1" w:rsidRDefault="00504B28" w:rsidP="00504B28">
      <w:pPr>
        <w:jc w:val="both"/>
        <w:rPr>
          <w:b/>
        </w:rPr>
      </w:pPr>
      <w:bookmarkStart w:id="0" w:name="_GoBack"/>
      <w:bookmarkEnd w:id="0"/>
    </w:p>
    <w:p w:rsidR="00E77254" w:rsidRPr="000B65D1" w:rsidRDefault="00504B28" w:rsidP="00504B28">
      <w:pPr>
        <w:jc w:val="both"/>
      </w:pPr>
      <w:r w:rsidRPr="000B65D1">
        <w:rPr>
          <w:b/>
        </w:rPr>
        <w:t>Termín na podanie žiadosti o zaradenie do VK</w:t>
      </w:r>
      <w:r w:rsidRPr="000B65D1">
        <w:t>: 28.7.</w:t>
      </w:r>
      <w:r w:rsidR="00E77254" w:rsidRPr="000B65D1">
        <w:t xml:space="preserve"> </w:t>
      </w:r>
      <w:r w:rsidRPr="000B65D1">
        <w:t>2017</w:t>
      </w:r>
    </w:p>
    <w:p w:rsidR="00504B28" w:rsidRDefault="00504B28" w:rsidP="00504B28">
      <w:pPr>
        <w:jc w:val="both"/>
      </w:pPr>
      <w:r w:rsidRPr="000B65D1">
        <w:rPr>
          <w:b/>
        </w:rPr>
        <w:t>Predpokladaný termín uskutočnenia VK</w:t>
      </w:r>
      <w:r>
        <w:t>: august 2017</w:t>
      </w:r>
    </w:p>
    <w:p w:rsidR="00504B28" w:rsidRDefault="00504B28" w:rsidP="00504B28">
      <w:pPr>
        <w:jc w:val="both"/>
      </w:pPr>
      <w:r w:rsidRPr="000B65D1">
        <w:rPr>
          <w:b/>
        </w:rPr>
        <w:t>Spôsob vykonania VK</w:t>
      </w:r>
      <w:r>
        <w:t>: písomná časť a ústna časť</w:t>
      </w:r>
    </w:p>
    <w:p w:rsidR="00504B28" w:rsidRDefault="00504B28" w:rsidP="00504B28">
      <w:pPr>
        <w:jc w:val="both"/>
      </w:pPr>
      <w:r>
        <w:t>Kontaktná osoba: Mgr. Alžbeta Nagyová, 047/4322567, 0905388558, lc.osobnyurad@uvzsr.sk</w:t>
      </w:r>
    </w:p>
    <w:p w:rsidR="00504B28" w:rsidRDefault="00504B28" w:rsidP="00504B28">
      <w:pPr>
        <w:jc w:val="both"/>
      </w:pPr>
    </w:p>
    <w:sectPr w:rsidR="0050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F4D"/>
    <w:multiLevelType w:val="hybridMultilevel"/>
    <w:tmpl w:val="8208E7BA"/>
    <w:lvl w:ilvl="0" w:tplc="AF945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6795"/>
    <w:multiLevelType w:val="hybridMultilevel"/>
    <w:tmpl w:val="9B98C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5"/>
    <w:rsid w:val="000B65D1"/>
    <w:rsid w:val="00504B28"/>
    <w:rsid w:val="00E50095"/>
    <w:rsid w:val="00E77254"/>
    <w:rsid w:val="00F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8888-08B6-460C-AD23-2B5F42E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Tódor</dc:creator>
  <cp:keywords/>
  <dc:description/>
  <cp:lastModifiedBy>Alexander Tódor</cp:lastModifiedBy>
  <cp:revision>3</cp:revision>
  <dcterms:created xsi:type="dcterms:W3CDTF">2017-07-24T08:02:00Z</dcterms:created>
  <dcterms:modified xsi:type="dcterms:W3CDTF">2017-07-24T09:38:00Z</dcterms:modified>
</cp:coreProperties>
</file>